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45624" w14:textId="77777777" w:rsidR="006864BE" w:rsidRDefault="00E52BAD">
      <w:pPr>
        <w:ind w:firstLineChars="588" w:firstLine="164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Областное конкурсное мероприятие</w:t>
      </w:r>
    </w:p>
    <w:p w14:paraId="41DBF3DA" w14:textId="77777777" w:rsidR="006864BE" w:rsidRDefault="00E52BAD">
      <w:pPr>
        <w:ind w:firstLineChars="238" w:firstLine="66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 Конкурс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пресс-центров ЮИД»</w:t>
      </w:r>
    </w:p>
    <w:p w14:paraId="4C1D6D84" w14:textId="77777777" w:rsidR="006864BE" w:rsidRPr="0021175E" w:rsidRDefault="006864BE">
      <w:pPr>
        <w:shd w:val="clear" w:color="auto" w:fill="FFFFFF"/>
        <w:rPr>
          <w:rFonts w:ascii="Helvetica" w:eastAsia="Helvetica" w:hAnsi="Helvetica" w:cs="Helvetica"/>
          <w:color w:val="1A1A1A"/>
          <w:sz w:val="22"/>
          <w:szCs w:val="22"/>
          <w:lang w:val="ru-RU"/>
        </w:rPr>
      </w:pPr>
    </w:p>
    <w:p w14:paraId="40D25822" w14:textId="77777777" w:rsidR="006864BE" w:rsidRPr="0021175E" w:rsidRDefault="006864BE">
      <w:pPr>
        <w:shd w:val="clear" w:color="auto" w:fill="FFFFFF"/>
        <w:rPr>
          <w:rFonts w:ascii="Helvetica" w:eastAsia="Helvetica" w:hAnsi="Helvetica" w:cs="Helvetica"/>
          <w:color w:val="1A1A1A"/>
          <w:sz w:val="22"/>
          <w:szCs w:val="22"/>
          <w:shd w:val="clear" w:color="auto" w:fill="FFFFFF"/>
          <w:lang w:val="ru-RU" w:bidi="ar"/>
        </w:rPr>
      </w:pPr>
    </w:p>
    <w:p w14:paraId="6B7304B7" w14:textId="77777777" w:rsidR="006864BE" w:rsidRPr="0021175E" w:rsidRDefault="006864BE">
      <w:pPr>
        <w:shd w:val="clear" w:color="auto" w:fill="FFFFFF"/>
        <w:rPr>
          <w:rFonts w:ascii="Helvetica" w:eastAsia="Helvetica" w:hAnsi="Helvetica" w:cs="Helvetica"/>
          <w:color w:val="1A1A1A"/>
          <w:sz w:val="22"/>
          <w:szCs w:val="22"/>
          <w:shd w:val="clear" w:color="auto" w:fill="FFFFFF"/>
          <w:lang w:val="ru-RU" w:bidi="ar"/>
        </w:rPr>
      </w:pPr>
    </w:p>
    <w:p w14:paraId="3A81D3F4" w14:textId="77777777" w:rsidR="006864BE" w:rsidRPr="0021175E" w:rsidRDefault="006864BE">
      <w:pPr>
        <w:shd w:val="clear" w:color="auto" w:fill="FFFFFF"/>
        <w:rPr>
          <w:rFonts w:ascii="Helvetica" w:eastAsia="Helvetica" w:hAnsi="Helvetica" w:cs="Helvetica"/>
          <w:color w:val="1A1A1A"/>
          <w:sz w:val="22"/>
          <w:szCs w:val="22"/>
          <w:shd w:val="clear" w:color="auto" w:fill="FFFFFF"/>
          <w:lang w:val="ru-RU" w:bidi="ar"/>
        </w:rPr>
      </w:pPr>
    </w:p>
    <w:p w14:paraId="1C1FEFBC" w14:textId="77777777" w:rsidR="006864BE" w:rsidRPr="0021175E" w:rsidRDefault="00E52BAD">
      <w:pPr>
        <w:shd w:val="clear" w:color="auto" w:fill="FFFFFF"/>
        <w:spacing w:line="360" w:lineRule="auto"/>
        <w:ind w:firstLineChars="950" w:firstLine="2660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21175E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Конкурсное сочинение</w:t>
      </w:r>
    </w:p>
    <w:p w14:paraId="22246A84" w14:textId="77777777" w:rsidR="006864BE" w:rsidRPr="0021175E" w:rsidRDefault="00E52BAD">
      <w:pPr>
        <w:shd w:val="clear" w:color="auto" w:fill="FFFFFF"/>
        <w:spacing w:line="360" w:lineRule="auto"/>
        <w:ind w:firstLineChars="1000" w:firstLine="2800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у</w:t>
      </w:r>
      <w:r w:rsidRPr="0021175E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чаще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йся 8</w:t>
      </w:r>
      <w:r w:rsidRPr="0021175E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класса</w:t>
      </w:r>
    </w:p>
    <w:p w14:paraId="35BAADCB" w14:textId="77777777" w:rsidR="006864BE" w:rsidRDefault="00E52BAD">
      <w:pPr>
        <w:shd w:val="clear" w:color="auto" w:fill="FFFFFF"/>
        <w:spacing w:line="360" w:lineRule="auto"/>
        <w:ind w:firstLineChars="300" w:firstLine="840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ГБОУ СОШ «ОЦ» </w:t>
      </w:r>
      <w:proofErr w:type="spellStart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им.Героя</w:t>
      </w:r>
      <w:proofErr w:type="spellEnd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Советского Союза </w:t>
      </w:r>
    </w:p>
    <w:p w14:paraId="62E2CC94" w14:textId="77777777" w:rsidR="006864BE" w:rsidRDefault="00E52BAD">
      <w:pPr>
        <w:shd w:val="clear" w:color="auto" w:fill="FFFFFF"/>
        <w:spacing w:line="360" w:lineRule="auto"/>
        <w:ind w:firstLineChars="650" w:firstLine="1820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proofErr w:type="spellStart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П.В.Бочкарёва</w:t>
      </w:r>
      <w:proofErr w:type="spellEnd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с.Старая</w:t>
      </w:r>
      <w:proofErr w:type="spellEnd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Шентала</w:t>
      </w:r>
    </w:p>
    <w:p w14:paraId="7E921F71" w14:textId="77777777" w:rsidR="006864BE" w:rsidRDefault="00E52BAD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  <w:t xml:space="preserve">                                          Алексеевой Евгении.</w:t>
      </w:r>
    </w:p>
    <w:p w14:paraId="1C6BEAC8" w14:textId="77777777" w:rsidR="006864BE" w:rsidRDefault="006864BE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</w:p>
    <w:p w14:paraId="3A7BF726" w14:textId="1389ACE3" w:rsidR="006864BE" w:rsidRDefault="00E52B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  <w:t xml:space="preserve">                  </w:t>
      </w:r>
      <w:proofErr w:type="gramStart"/>
      <w:r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  <w:t>Н</w:t>
      </w:r>
      <w:r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  <w:t>оминация :</w:t>
      </w:r>
      <w:proofErr w:type="gramEnd"/>
      <w:r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  <w:t xml:space="preserve"> « Лучшее литературное сочинение по БДД (сочинение, </w:t>
      </w:r>
      <w:r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  <w:t xml:space="preserve">стихотворение, </w:t>
      </w:r>
      <w:r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  <w:t>публицистическая статья)».</w:t>
      </w:r>
    </w:p>
    <w:p w14:paraId="3FA50249" w14:textId="77777777" w:rsidR="006864BE" w:rsidRDefault="006864BE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</w:p>
    <w:p w14:paraId="544CD21D" w14:textId="77777777" w:rsidR="006864BE" w:rsidRDefault="00E52BAD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  <w:t xml:space="preserve">                               Тема: «</w:t>
      </w:r>
      <w:r>
        <w:rPr>
          <w:rFonts w:ascii="Times New Roman" w:hAnsi="Times New Roman" w:cs="Times New Roman"/>
          <w:sz w:val="28"/>
          <w:szCs w:val="28"/>
          <w:lang w:val="ru-RU"/>
        </w:rPr>
        <w:t>Я за безопасность на дороге!»</w:t>
      </w:r>
      <w:bookmarkStart w:id="0" w:name="_GoBack"/>
      <w:bookmarkEnd w:id="0"/>
    </w:p>
    <w:p w14:paraId="0B8FE983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FFAA3F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11CCAB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B39C4A7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254619E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3E9E6C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02EC660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91279E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C668DB0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03A60D9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1CE63C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4E5EE5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E27BCF2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A0EE03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624F053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FA0A7BF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06ACD2B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BA67D1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7581710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A060CA0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6949DF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3210A1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ACE8B9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82E142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F0814F9" w14:textId="77777777" w:rsidR="006864BE" w:rsidRDefault="00E52B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с.Старая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Шентала,2025</w:t>
      </w:r>
    </w:p>
    <w:p w14:paraId="648FCEF7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214539" w14:textId="77777777" w:rsidR="006864BE" w:rsidRPr="0021175E" w:rsidRDefault="00E52BAD">
      <w:pPr>
        <w:pStyle w:val="a4"/>
        <w:shd w:val="clear" w:color="auto" w:fill="FFFFFF"/>
        <w:rPr>
          <w:rFonts w:eastAsia="sans-serif"/>
          <w:color w:val="292929"/>
          <w:sz w:val="28"/>
          <w:szCs w:val="28"/>
          <w:lang w:val="ru-RU"/>
        </w:rPr>
      </w:pP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Я за безопасность на дороге. Это не просто лозунг, это жизненная позиция. Каждый день мы выходим на улицы, садимся за руль автомобиля, пользуемся общественным транспортом, становимся пешеходами. И к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аждый раз мы </w:t>
      </w:r>
      <w:r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несём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 ответственность не только за свою жизнь, но и за жизни окружающих.</w:t>
      </w:r>
    </w:p>
    <w:p w14:paraId="40C34970" w14:textId="77777777" w:rsidR="006864BE" w:rsidRPr="0021175E" w:rsidRDefault="00E52BAD">
      <w:pPr>
        <w:pStyle w:val="a4"/>
        <w:shd w:val="clear" w:color="auto" w:fill="FFFFFF"/>
        <w:rPr>
          <w:rFonts w:eastAsia="sans-serif"/>
          <w:color w:val="292929"/>
          <w:sz w:val="28"/>
          <w:szCs w:val="28"/>
          <w:lang w:val="ru-RU"/>
        </w:rPr>
      </w:pP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Безопасность на дороге начинается с соблюдения правил дорожного движения. Это азбука, которую обязан знать каждый. Но знание недостаточно, необходимо неукоснительное 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исполнение. Соблюдение скоростного режима, использование ремней безопасности, отказ от вождения в нетрезвом виде – это лишь малая часть необходимых мер.</w:t>
      </w:r>
    </w:p>
    <w:p w14:paraId="7CB6F508" w14:textId="77777777" w:rsidR="006864BE" w:rsidRPr="0021175E" w:rsidRDefault="00E52BAD">
      <w:pPr>
        <w:pStyle w:val="a4"/>
        <w:shd w:val="clear" w:color="auto" w:fill="FFFFFF"/>
        <w:rPr>
          <w:rFonts w:eastAsia="sans-serif"/>
          <w:color w:val="292929"/>
          <w:sz w:val="28"/>
          <w:szCs w:val="28"/>
          <w:lang w:val="ru-RU"/>
        </w:rPr>
      </w:pP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Повышение культуры вождения – </w:t>
      </w:r>
      <w:r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ещё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 один важный аспект. Уважение к другим участникам дорожного движения, 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предвидение возможных ситуаций, умение сохранять спокойствие – это качества, которые делают дорогу безопасной.</w:t>
      </w:r>
    </w:p>
    <w:p w14:paraId="28895166" w14:textId="77777777" w:rsidR="006864BE" w:rsidRPr="0021175E" w:rsidRDefault="00E52BAD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lang w:val="ru-RU"/>
        </w:rPr>
      </w:pP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Вместе мы можем создать безопасную среду на дорогах. </w:t>
      </w:r>
      <w:r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Начнём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 с себя.</w:t>
      </w:r>
    </w:p>
    <w:p w14:paraId="6DB540CE" w14:textId="77777777" w:rsidR="006864BE" w:rsidRPr="0021175E" w:rsidRDefault="00E52BAD">
      <w:pPr>
        <w:pStyle w:val="a4"/>
        <w:shd w:val="clear" w:color="auto" w:fill="FFFFFF"/>
        <w:rPr>
          <w:rFonts w:eastAsia="sans-serif"/>
          <w:color w:val="292929"/>
          <w:sz w:val="28"/>
          <w:szCs w:val="28"/>
          <w:lang w:val="ru-RU"/>
        </w:rPr>
      </w:pP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Безопасность на дорогах – это и постоянное совершенствование инфраструктуры. Качественное дорожное покрытие, </w:t>
      </w:r>
      <w:r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чёткая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 разметка, хорошо видимые дорожные знаки – все это снижает вероятность аварий. Необходимо и внедрение современных технологий, таких как систе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мы автоматического торможения и предупреждения о столкновениях, которые помогут водителям избежать опасных ситуаций.</w:t>
      </w:r>
    </w:p>
    <w:p w14:paraId="38C83455" w14:textId="77777777" w:rsidR="006864BE" w:rsidRPr="0021175E" w:rsidRDefault="00E52BAD">
      <w:pPr>
        <w:pStyle w:val="a4"/>
        <w:shd w:val="clear" w:color="auto" w:fill="FFFFFF"/>
        <w:rPr>
          <w:rFonts w:eastAsia="sans-serif"/>
          <w:color w:val="292929"/>
          <w:sz w:val="28"/>
          <w:szCs w:val="28"/>
          <w:lang w:val="ru-RU"/>
        </w:rPr>
      </w:pP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Важно помнить и о техническом состоянии транспортных средств. Регулярное техническое обслуживание, своевременная замена изношенных деталей 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– это залог безопасной эксплуатации автомобиля. Неисправное транспортное средство представляет угрозу не только для водителя, но и для всех окружающих.</w:t>
      </w:r>
    </w:p>
    <w:p w14:paraId="2982CAB7" w14:textId="77777777" w:rsidR="006864BE" w:rsidRPr="0021175E" w:rsidRDefault="00E52BAD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lang w:val="ru-RU"/>
        </w:rPr>
      </w:pP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И наконец, образование и просвещение играют огромную роль. Необходимо постоянно повышать </w:t>
      </w:r>
      <w:r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осведомлённость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 населения о правилах дорожного движения и культуре вождения. Проведение обучающих мероприятий, информационных кампаний, использование средств массовой информации – все это способствует формированию ответственного отношения к безопасности на дорогах.</w:t>
      </w:r>
    </w:p>
    <w:p w14:paraId="3770C5D3" w14:textId="77777777" w:rsidR="006864BE" w:rsidRPr="0021175E" w:rsidRDefault="00E52BAD">
      <w:pPr>
        <w:pStyle w:val="a4"/>
        <w:shd w:val="clear" w:color="auto" w:fill="FFFFFF"/>
        <w:rPr>
          <w:rFonts w:eastAsia="sans-serif"/>
          <w:color w:val="292929"/>
          <w:sz w:val="28"/>
          <w:szCs w:val="28"/>
          <w:lang w:val="ru-RU"/>
        </w:rPr>
      </w:pP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lastRenderedPageBreak/>
        <w:t>Особо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е внимание следует уделять безопасности пешеходов и велосипедистов, как наиболее уязвимых участников дорожного движения. Создание безопасных пешеходных переходов, велосипедных дорожек, установка освещения в </w:t>
      </w:r>
      <w:r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тёмное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 время суток – это необходимые меры для защ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иты их жизни и здоровья. Важно также обучать пешеходов и велосипедистов правилам безопасного поведения на дороге, </w:t>
      </w:r>
      <w:r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подчёркивая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 необходимость использования светоотражающих элементов в одежде, особенно в условиях плохой видимости.</w:t>
      </w:r>
    </w:p>
    <w:p w14:paraId="736361CD" w14:textId="77777777" w:rsidR="006864BE" w:rsidRPr="0021175E" w:rsidRDefault="00E52BAD">
      <w:pPr>
        <w:pStyle w:val="a4"/>
        <w:shd w:val="clear" w:color="auto" w:fill="FFFFFF"/>
        <w:rPr>
          <w:rFonts w:eastAsia="sans-serif"/>
          <w:color w:val="292929"/>
          <w:sz w:val="28"/>
          <w:szCs w:val="28"/>
          <w:lang w:val="ru-RU"/>
        </w:rPr>
      </w:pP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Не стоит забывать и о роли п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равоохранительных органов в обеспечении безопасности дорожного движения. Эффективный контроль за соблюдением правил дорожного движения, оперативное реагирование на нарушения, справедливое наказание виновных – это важные факторы, сдерживающие потенциальных 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нарушителей и создающие атмосферу ответственности на дорогах.</w:t>
      </w:r>
    </w:p>
    <w:p w14:paraId="4151A45F" w14:textId="77777777" w:rsidR="006864BE" w:rsidRPr="0021175E" w:rsidRDefault="00E52BAD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</w:pP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 xml:space="preserve">Комплексный подход к безопасности дорожного движения, включающий в себя все вышеперечисленные аспекты, позволит значительно снизить количество дорожно-транспортных происшествий, сохранить жизни </w:t>
      </w:r>
      <w:r w:rsidRPr="0021175E"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t>и здоровье людей. Безопасность на дорогах – это общая ответственность каждого участника дорожного движения.</w:t>
      </w:r>
    </w:p>
    <w:p w14:paraId="05748A3D" w14:textId="77777777" w:rsidR="006864BE" w:rsidRPr="0021175E" w:rsidRDefault="006864BE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</w:pPr>
    </w:p>
    <w:p w14:paraId="6F37FFCD" w14:textId="77777777" w:rsidR="006864BE" w:rsidRPr="0021175E" w:rsidRDefault="006864BE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</w:pPr>
    </w:p>
    <w:p w14:paraId="057A0560" w14:textId="77777777" w:rsidR="006864BE" w:rsidRPr="0021175E" w:rsidRDefault="006864BE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</w:pPr>
    </w:p>
    <w:p w14:paraId="76B614DF" w14:textId="77777777" w:rsidR="006864BE" w:rsidRPr="0021175E" w:rsidRDefault="006864BE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</w:pPr>
    </w:p>
    <w:p w14:paraId="0293DB3D" w14:textId="77777777" w:rsidR="006864BE" w:rsidRPr="0021175E" w:rsidRDefault="006864BE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</w:pPr>
    </w:p>
    <w:p w14:paraId="1E7CAFA7" w14:textId="77777777" w:rsidR="006864BE" w:rsidRPr="0021175E" w:rsidRDefault="006864BE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</w:pPr>
    </w:p>
    <w:p w14:paraId="22287FB0" w14:textId="77777777" w:rsidR="006864BE" w:rsidRPr="0021175E" w:rsidRDefault="006864BE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</w:pPr>
    </w:p>
    <w:p w14:paraId="4BD021DF" w14:textId="77777777" w:rsidR="006864BE" w:rsidRPr="0021175E" w:rsidRDefault="006864BE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</w:pPr>
    </w:p>
    <w:p w14:paraId="33C0729C" w14:textId="77777777" w:rsidR="006864BE" w:rsidRPr="0021175E" w:rsidRDefault="006864BE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</w:pPr>
    </w:p>
    <w:p w14:paraId="10621872" w14:textId="77777777" w:rsidR="006864BE" w:rsidRPr="0021175E" w:rsidRDefault="006864BE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</w:pPr>
    </w:p>
    <w:p w14:paraId="44849E85" w14:textId="77777777" w:rsidR="006864BE" w:rsidRPr="0021175E" w:rsidRDefault="006864BE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</w:pPr>
    </w:p>
    <w:p w14:paraId="6C90DD4E" w14:textId="77777777" w:rsidR="006864BE" w:rsidRDefault="00E52BAD">
      <w:pPr>
        <w:pStyle w:val="a4"/>
        <w:shd w:val="clear" w:color="auto" w:fill="FFFFFF"/>
        <w:spacing w:beforeAutospacing="0"/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292929"/>
          <w:sz w:val="28"/>
          <w:szCs w:val="28"/>
          <w:shd w:val="clear" w:color="auto" w:fill="FFFFFF"/>
          <w:lang w:val="ru-RU"/>
        </w:rPr>
        <w:lastRenderedPageBreak/>
        <w:t>Список используемых источников:</w:t>
      </w:r>
    </w:p>
    <w:p w14:paraId="73B44462" w14:textId="77777777" w:rsidR="006864BE" w:rsidRDefault="00E52B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21175E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Информационно-образовательные ресурсы по безопасности дорожного движения.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"Д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вижение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опасности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  <w:lang w:val="ru-RU"/>
        </w:rPr>
        <w:t>« Центр организации дорожного движения».</w:t>
      </w:r>
    </w:p>
    <w:p w14:paraId="213D234E" w14:textId="77777777" w:rsidR="006864BE" w:rsidRDefault="006864B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864B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BE"/>
    <w:rsid w:val="0021175E"/>
    <w:rsid w:val="006864BE"/>
    <w:rsid w:val="00E52BAD"/>
    <w:rsid w:val="22931C4B"/>
    <w:rsid w:val="2D0E4835"/>
    <w:rsid w:val="425C6915"/>
    <w:rsid w:val="4F34385C"/>
    <w:rsid w:val="65C9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F7E96"/>
  <w15:docId w15:val="{01675DC0-2E20-400E-AAD2-5DE71ADE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</dc:creator>
  <cp:lastModifiedBy>Учительская</cp:lastModifiedBy>
  <cp:revision>3</cp:revision>
  <dcterms:created xsi:type="dcterms:W3CDTF">2025-02-20T09:33:00Z</dcterms:created>
  <dcterms:modified xsi:type="dcterms:W3CDTF">2025-02-20T09:33:00Z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42D5A7774D514547B053F46E35B831B9_12</vt:lpwstr>
  </property>
</Properties>
</file>