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32" w:rsidRPr="00FA2932" w:rsidRDefault="00FA2932" w:rsidP="00FA2932">
      <w:pPr>
        <w:pStyle w:val="a5"/>
        <w:jc w:val="center"/>
        <w:rPr>
          <w:rFonts w:ascii="Times New Roman" w:hAnsi="Times New Roman" w:cs="Times New Roman"/>
          <w:b/>
          <w:sz w:val="28"/>
          <w:szCs w:val="28"/>
          <w:lang w:eastAsia="ru-RU"/>
        </w:rPr>
      </w:pPr>
      <w:r w:rsidRPr="00FA2932">
        <w:rPr>
          <w:rFonts w:ascii="Times New Roman" w:hAnsi="Times New Roman" w:cs="Times New Roman"/>
          <w:b/>
          <w:sz w:val="28"/>
          <w:szCs w:val="28"/>
          <w:lang w:eastAsia="ru-RU"/>
        </w:rPr>
        <w:t>Методические особенности подготовки школьников к олимпиадам по географии</w:t>
      </w:r>
    </w:p>
    <w:p w:rsidR="00FA2932" w:rsidRDefault="00FA2932" w:rsidP="00FA2932">
      <w:pPr>
        <w:pStyle w:val="a5"/>
        <w:rPr>
          <w:rFonts w:ascii="Times New Roman" w:hAnsi="Times New Roman" w:cs="Times New Roman"/>
          <w:sz w:val="28"/>
          <w:szCs w:val="28"/>
          <w:lang w:eastAsia="ru-RU"/>
        </w:rPr>
      </w:pPr>
    </w:p>
    <w:p w:rsidR="00FA2932" w:rsidRDefault="00FA2932" w:rsidP="00FA2932">
      <w:pPr>
        <w:pStyle w:val="a5"/>
        <w:rPr>
          <w:rFonts w:ascii="Times New Roman" w:hAnsi="Times New Roman" w:cs="Times New Roman"/>
          <w:sz w:val="28"/>
          <w:szCs w:val="28"/>
          <w:lang w:eastAsia="ru-RU"/>
        </w:rPr>
      </w:pP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Наступление новой технологической эры и осознание возрастающей роли передовых технологий в повседневной жизни поднимают проблему развития талантов. Для решения этой проблемы многие педагоги разрабатывают различные варианты, одним из которых является олимпиада.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Олимпиадное движение – это часть большой и серьезной работы по развитию талантов, интеллекта и одаренности.  Цель олимпиа</w:t>
      </w:r>
      <w:r>
        <w:rPr>
          <w:rFonts w:ascii="Times New Roman" w:hAnsi="Times New Roman" w:cs="Times New Roman"/>
          <w:sz w:val="28"/>
          <w:szCs w:val="28"/>
          <w:lang w:eastAsia="ru-RU"/>
        </w:rPr>
        <w:t xml:space="preserve">ды по учебной дисциплине – это </w:t>
      </w:r>
      <w:r w:rsidR="00D30E74" w:rsidRPr="00FA2932">
        <w:rPr>
          <w:rFonts w:ascii="Times New Roman" w:hAnsi="Times New Roman" w:cs="Times New Roman"/>
          <w:sz w:val="28"/>
          <w:szCs w:val="28"/>
          <w:lang w:eastAsia="ru-RU"/>
        </w:rPr>
        <w:t>выявление специальных способностей, проявляющейся во владении содержанием образования в части конкретной учебной дисциплины. С точки зрения педагогов, олимпиада – это эксперимент, в рамках которого одаренные дети помогают педагогам проанализировать свою деятельность в работе по усвоению информации учащимися по общеобразовательному предмету. С точки зрения одаренных детей, олимпиада – это возможность продемонстрировать наличие имеющихся у них способов работы с неизвестной им информацией.</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Общество</w:t>
      </w:r>
      <w:r w:rsidR="00D30E74" w:rsidRPr="00FA2932">
        <w:rPr>
          <w:rFonts w:ascii="Times New Roman" w:hAnsi="Times New Roman" w:cs="Times New Roman"/>
          <w:sz w:val="28"/>
          <w:szCs w:val="28"/>
          <w:lang w:eastAsia="ru-RU"/>
        </w:rPr>
        <w:t xml:space="preserve"> всегда нуждалось в творческих гармонично развитых личностях. В настоящее время наблюдается повышенный интерес к проблеме одаренности, к проблемам выявления, обучения и развития одаренных детей.</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Человеческое мышление, способность к творчеству - величайший из даров природы.  Особенности, присущие одаренным, обогащают нашу жизнь во всех ее проявлениях и делают их вклад в нее чрезвычайно значимым.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Наиболее полное раскрытие интеллектуального потенциала одаренных детей составляет актуальную задачу современного образования.</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Каждый учитель, работающий с большой группой детей, знает, как сложно учитывать индивидуальные особенности детей, тем более одаренных. К сожалению, чаще всего, эти дети не реализуют свой потенциал, им тесно в рамках только урочной деятельности.</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Целями моей работы являются:</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Развитие познавательной активности учащихся</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Формирование интереса к изучению предметов гуманитарного цикла</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Выявление уровня подготовки учащихся по предметам гуманитарного цикла</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Развитие самостоятельного, поискового, исследовательского мышления</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Формирование творческой активности учащихся</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Развитие способности к нахождению аналогий</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Обучение совместной деятельности в группе</w:t>
      </w:r>
      <w:r>
        <w:rPr>
          <w:rFonts w:ascii="Times New Roman" w:hAnsi="Times New Roman" w:cs="Times New Roman"/>
          <w:sz w:val="28"/>
          <w:szCs w:val="28"/>
          <w:lang w:eastAsia="ru-RU"/>
        </w:rPr>
        <w:t>.</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Развитие мышления и коммуникативных способностей учащихся.</w:t>
      </w:r>
      <w:r w:rsidR="00D30E74" w:rsidRPr="00FA293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Однако одаренность учащегося в рамках школы, как бы мы того ни хотели, сужается в рамки предметной. Решение проблемы заключается, на мой взгляд, в создании механизмов дифференцированного подхода в обучении школьников.</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 xml:space="preserve">   </w:t>
      </w:r>
      <w:r w:rsidR="00D30E74" w:rsidRPr="00FA2932">
        <w:rPr>
          <w:rFonts w:ascii="Times New Roman" w:hAnsi="Times New Roman" w:cs="Times New Roman"/>
          <w:sz w:val="28"/>
          <w:szCs w:val="28"/>
          <w:lang w:eastAsia="ru-RU"/>
        </w:rPr>
        <w:t>В создаваемом развивающем пространстве</w:t>
      </w:r>
      <w:r>
        <w:rPr>
          <w:rFonts w:ascii="Times New Roman" w:hAnsi="Times New Roman" w:cs="Times New Roman"/>
          <w:sz w:val="28"/>
          <w:szCs w:val="28"/>
          <w:lang w:eastAsia="ru-RU"/>
        </w:rPr>
        <w:t>, </w:t>
      </w:r>
      <w:r w:rsidR="00D30E74" w:rsidRPr="00FA2932">
        <w:rPr>
          <w:rFonts w:ascii="Times New Roman" w:hAnsi="Times New Roman" w:cs="Times New Roman"/>
          <w:sz w:val="28"/>
          <w:szCs w:val="28"/>
          <w:lang w:eastAsia="ru-RU"/>
        </w:rPr>
        <w:t>л</w:t>
      </w:r>
      <w:r>
        <w:rPr>
          <w:rFonts w:ascii="Times New Roman" w:hAnsi="Times New Roman" w:cs="Times New Roman"/>
          <w:sz w:val="28"/>
          <w:szCs w:val="28"/>
          <w:lang w:eastAsia="ru-RU"/>
        </w:rPr>
        <w:t>ичность ребенка рассматривается</w:t>
      </w:r>
      <w:r w:rsidR="00D30E74" w:rsidRPr="00FA2932">
        <w:rPr>
          <w:rFonts w:ascii="Times New Roman" w:hAnsi="Times New Roman" w:cs="Times New Roman"/>
          <w:sz w:val="28"/>
          <w:szCs w:val="28"/>
          <w:lang w:eastAsia="ru-RU"/>
        </w:rPr>
        <w:t xml:space="preserve"> нами через категории субъекта, свободы, саморазвития, целостности, самообразования, самореализации  и  самоактуализации.  Сам учебный процесс, его категории- цели, содержание, методы, формы, средства -  как личностно з</w:t>
      </w:r>
      <w:r>
        <w:rPr>
          <w:rFonts w:ascii="Times New Roman" w:hAnsi="Times New Roman" w:cs="Times New Roman"/>
          <w:sz w:val="28"/>
          <w:szCs w:val="28"/>
          <w:lang w:eastAsia="ru-RU"/>
        </w:rPr>
        <w:t>начимые для учащихся, являются продуктом их личностного</w:t>
      </w:r>
      <w:r w:rsidR="00D30E74" w:rsidRPr="00FA2932">
        <w:rPr>
          <w:rFonts w:ascii="Times New Roman" w:hAnsi="Times New Roman" w:cs="Times New Roman"/>
          <w:sz w:val="28"/>
          <w:szCs w:val="28"/>
          <w:lang w:eastAsia="ru-RU"/>
        </w:rPr>
        <w:t xml:space="preserve"> опыта. Как же организовать этот процесс?</w:t>
      </w:r>
      <w:r w:rsidR="00D30E74" w:rsidRPr="00FA293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Подготовка к олимпиаде, ее организация и проведение занимают много учебного времени.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На подготовительном этапе я разрабатываю задания и предоставляю информацию ученикам. Каждый из желающих имеет возможность попробовать свои силы, оценить свои способности. Как известно, самыми прочными являются те знания, которые получены человеком самостоятельно, после определенных усилий.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Всевозможные «почему» и «как» ставят увлекательную задачу поиска ответов, заставляют размышлять, обращаться к дополнительной литературе, а это значит, что идет процесс интеллектуального развития и совершенствования.</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Готовя ответы на вопросы, ученик работает с разными источниками информации самостоятельно, но при необходимости имеет возможность получить консультацию преподавателя.</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 xml:space="preserve">Одной </w:t>
      </w:r>
      <w:r>
        <w:rPr>
          <w:rFonts w:ascii="Times New Roman" w:hAnsi="Times New Roman" w:cs="Times New Roman"/>
          <w:sz w:val="28"/>
          <w:szCs w:val="28"/>
          <w:lang w:eastAsia="ru-RU"/>
        </w:rPr>
        <w:t>из форм подготовки к олимпиадам</w:t>
      </w:r>
      <w:r w:rsidR="00D30E74" w:rsidRPr="00FA2932">
        <w:rPr>
          <w:rFonts w:ascii="Times New Roman" w:hAnsi="Times New Roman" w:cs="Times New Roman"/>
          <w:sz w:val="28"/>
          <w:szCs w:val="28"/>
          <w:lang w:eastAsia="ru-RU"/>
        </w:rPr>
        <w:t xml:space="preserve"> - исследовательская работа учащихся. Основную цель исследовательской деятельности учащихся я вижу в том, чтобы формировать культуру мышления, т.е. способность обучающихся из потока информации выделять события, описывать их аналитически и критически оценивать, обоснованно анализировать источники, применять свои знания и ценностные суждения в новой ситуации, аргументировать личные взгляды.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Подготовку учащихся к олимпиадам можно разделить на несколько этапов:</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b/>
          <w:bCs/>
          <w:sz w:val="28"/>
          <w:szCs w:val="28"/>
          <w:lang w:eastAsia="ru-RU"/>
        </w:rPr>
        <w:t>I  этап – Подготовительный.</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lang w:eastAsia="ru-RU"/>
        </w:rPr>
        <w:t>Включает в себя:</w:t>
      </w:r>
      <w:r w:rsidRPr="00FA2932">
        <w:rPr>
          <w:rFonts w:ascii="Times New Roman" w:hAnsi="Times New Roman" w:cs="Times New Roman"/>
          <w:sz w:val="28"/>
          <w:szCs w:val="28"/>
          <w:lang w:eastAsia="ru-RU"/>
        </w:rPr>
        <w:br/>
        <w:t>1</w:t>
      </w:r>
      <w:r w:rsidRPr="00FA2932">
        <w:rPr>
          <w:rFonts w:ascii="Times New Roman" w:hAnsi="Times New Roman" w:cs="Times New Roman"/>
          <w:i/>
          <w:iCs/>
          <w:sz w:val="28"/>
          <w:szCs w:val="28"/>
          <w:lang w:eastAsia="ru-RU"/>
        </w:rPr>
        <w:t>) Диагностику одаренных детей:</w:t>
      </w:r>
      <w:r w:rsidRPr="00FA2932">
        <w:rPr>
          <w:rFonts w:ascii="Times New Roman" w:hAnsi="Times New Roman" w:cs="Times New Roman"/>
          <w:sz w:val="28"/>
          <w:szCs w:val="28"/>
          <w:lang w:eastAsia="ru-RU"/>
        </w:rPr>
        <w:br/>
        <w:t>- наблюдение за детьми в урочной деятельности (отношение к предмету, уровень развития речи, активность мышления).</w:t>
      </w:r>
      <w:r w:rsidRPr="00FA2932">
        <w:rPr>
          <w:rFonts w:ascii="Times New Roman" w:hAnsi="Times New Roman" w:cs="Times New Roman"/>
          <w:sz w:val="28"/>
          <w:szCs w:val="28"/>
          <w:lang w:eastAsia="ru-RU"/>
        </w:rPr>
        <w:br/>
        <w:t>- анализ выполнения детьми проблемных географических задач, предполагающих творческий подход</w:t>
      </w:r>
      <w:r w:rsidRPr="00FA2932">
        <w:rPr>
          <w:rFonts w:ascii="Times New Roman" w:hAnsi="Times New Roman" w:cs="Times New Roman"/>
          <w:sz w:val="28"/>
          <w:szCs w:val="28"/>
          <w:lang w:eastAsia="ru-RU"/>
        </w:rPr>
        <w:br/>
        <w:t>- отслеживание результатов участия детей в неделях географии, школьных предметных олимпиадах, конференциях.</w:t>
      </w:r>
      <w:r w:rsidRPr="00FA2932">
        <w:rPr>
          <w:rFonts w:ascii="Times New Roman" w:hAnsi="Times New Roman" w:cs="Times New Roman"/>
          <w:sz w:val="28"/>
          <w:szCs w:val="28"/>
          <w:lang w:eastAsia="ru-RU"/>
        </w:rPr>
        <w:br/>
        <w:t>2</w:t>
      </w:r>
      <w:r w:rsidRPr="00FA2932">
        <w:rPr>
          <w:rFonts w:ascii="Times New Roman" w:hAnsi="Times New Roman" w:cs="Times New Roman"/>
          <w:i/>
          <w:iCs/>
          <w:sz w:val="28"/>
          <w:szCs w:val="28"/>
          <w:lang w:eastAsia="ru-RU"/>
        </w:rPr>
        <w:t>) Создание УМК </w:t>
      </w:r>
      <w:r w:rsidRPr="00FA2932">
        <w:rPr>
          <w:rFonts w:ascii="Times New Roman" w:hAnsi="Times New Roman" w:cs="Times New Roman"/>
          <w:sz w:val="28"/>
          <w:szCs w:val="28"/>
          <w:lang w:eastAsia="ru-RU"/>
        </w:rPr>
        <w:t>– образовательная программа, средства обучения (карты, статистические материалы, сборники тестов и задач, учебные пособия для углубленного изучения предмета)</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b/>
          <w:bCs/>
          <w:sz w:val="28"/>
          <w:szCs w:val="28"/>
          <w:lang w:eastAsia="ru-RU"/>
        </w:rPr>
        <w:t>II этап – Реализация программы</w:t>
      </w:r>
      <w:r w:rsidRPr="00FA2932">
        <w:rPr>
          <w:rFonts w:ascii="Times New Roman" w:hAnsi="Times New Roman" w:cs="Times New Roman"/>
          <w:sz w:val="28"/>
          <w:szCs w:val="28"/>
          <w:lang w:eastAsia="ru-RU"/>
        </w:rPr>
        <w:t>.  </w:t>
      </w:r>
      <w:r w:rsidRPr="00FA2932">
        <w:rPr>
          <w:rFonts w:ascii="Times New Roman" w:hAnsi="Times New Roman" w:cs="Times New Roman"/>
          <w:sz w:val="28"/>
          <w:szCs w:val="28"/>
          <w:lang w:eastAsia="ru-RU"/>
        </w:rPr>
        <w:br/>
        <w:t>Программа включает в себя:</w:t>
      </w:r>
      <w:r w:rsidRPr="00FA2932">
        <w:rPr>
          <w:rFonts w:ascii="Times New Roman" w:hAnsi="Times New Roman" w:cs="Times New Roman"/>
          <w:sz w:val="28"/>
          <w:szCs w:val="28"/>
          <w:lang w:eastAsia="ru-RU"/>
        </w:rPr>
        <w:br/>
        <w:t>1</w:t>
      </w:r>
      <w:r w:rsidRPr="00FA2932">
        <w:rPr>
          <w:rFonts w:ascii="Times New Roman" w:hAnsi="Times New Roman" w:cs="Times New Roman"/>
          <w:i/>
          <w:iCs/>
          <w:sz w:val="28"/>
          <w:szCs w:val="28"/>
          <w:lang w:eastAsia="ru-RU"/>
        </w:rPr>
        <w:t>) Формирование мотивации.</w:t>
      </w:r>
      <w:r w:rsidRPr="00FA2932">
        <w:rPr>
          <w:rFonts w:ascii="Times New Roman" w:hAnsi="Times New Roman" w:cs="Times New Roman"/>
          <w:sz w:val="28"/>
          <w:szCs w:val="28"/>
          <w:lang w:eastAsia="ru-RU"/>
        </w:rPr>
        <w:br/>
        <w:t xml:space="preserve">Среди выявленных  детей всегда есть такие, чьи интересы и способности  не ограничиваются рамками только географии, поэтому здесь очень важна </w:t>
      </w:r>
      <w:r w:rsidRPr="00FA2932">
        <w:rPr>
          <w:rFonts w:ascii="Times New Roman" w:hAnsi="Times New Roman" w:cs="Times New Roman"/>
          <w:sz w:val="28"/>
          <w:szCs w:val="28"/>
          <w:lang w:eastAsia="ru-RU"/>
        </w:rPr>
        <w:lastRenderedPageBreak/>
        <w:t>творческая личность учителя, способного заинтересовать, увлечь р</w:t>
      </w:r>
      <w:r w:rsidR="00FA2932">
        <w:rPr>
          <w:rFonts w:ascii="Times New Roman" w:hAnsi="Times New Roman" w:cs="Times New Roman"/>
          <w:sz w:val="28"/>
          <w:szCs w:val="28"/>
          <w:lang w:eastAsia="ru-RU"/>
        </w:rPr>
        <w:t>ебенка своим предметом. Учитель</w:t>
      </w:r>
      <w:r w:rsidRPr="00FA2932">
        <w:rPr>
          <w:rFonts w:ascii="Times New Roman" w:hAnsi="Times New Roman" w:cs="Times New Roman"/>
          <w:sz w:val="28"/>
          <w:szCs w:val="28"/>
          <w:lang w:eastAsia="ru-RU"/>
        </w:rPr>
        <w:t xml:space="preserve"> выстраивает перед ребенком перспективу, показывает, как он будет развиваться, занимаясь географией, что  даст география, для  его формирования. В дальнейшем вся учебная деятельность носит мотивирующий характер.</w:t>
      </w:r>
      <w:r w:rsidRPr="00FA2932">
        <w:rPr>
          <w:rFonts w:ascii="Times New Roman" w:hAnsi="Times New Roman" w:cs="Times New Roman"/>
          <w:sz w:val="28"/>
          <w:szCs w:val="28"/>
          <w:lang w:eastAsia="ru-RU"/>
        </w:rPr>
        <w:br/>
        <w:t>2</w:t>
      </w:r>
      <w:r w:rsidRPr="00FA2932">
        <w:rPr>
          <w:rFonts w:ascii="Times New Roman" w:hAnsi="Times New Roman" w:cs="Times New Roman"/>
          <w:i/>
          <w:iCs/>
          <w:sz w:val="28"/>
          <w:szCs w:val="28"/>
          <w:lang w:eastAsia="ru-RU"/>
        </w:rPr>
        <w:t>) Организация деятельности</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i/>
          <w:iCs/>
          <w:sz w:val="28"/>
          <w:szCs w:val="28"/>
          <w:lang w:eastAsia="ru-RU"/>
        </w:rPr>
        <w:t>Теоретический блок.</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u w:val="single"/>
          <w:lang w:eastAsia="ru-RU"/>
        </w:rPr>
        <w:t> Цель</w:t>
      </w:r>
      <w:r w:rsidRPr="00FA2932">
        <w:rPr>
          <w:rFonts w:ascii="Times New Roman" w:hAnsi="Times New Roman" w:cs="Times New Roman"/>
          <w:sz w:val="28"/>
          <w:szCs w:val="28"/>
          <w:lang w:eastAsia="ru-RU"/>
        </w:rPr>
        <w:t>: Углубление и расширение знаний по основным разделам школьных курсов географии, основываясь на принципах горизонтального и вертикального обогащения, их систематизация.</w:t>
      </w:r>
      <w:r w:rsidRPr="00FA2932">
        <w:rPr>
          <w:rFonts w:ascii="Times New Roman" w:hAnsi="Times New Roman" w:cs="Times New Roman"/>
          <w:sz w:val="28"/>
          <w:szCs w:val="28"/>
          <w:lang w:eastAsia="ru-RU"/>
        </w:rPr>
        <w:br/>
      </w:r>
      <w:r w:rsidRPr="00FA2932">
        <w:rPr>
          <w:rFonts w:ascii="Times New Roman" w:hAnsi="Times New Roman" w:cs="Times New Roman"/>
          <w:sz w:val="28"/>
          <w:szCs w:val="28"/>
          <w:u w:val="single"/>
          <w:lang w:eastAsia="ru-RU"/>
        </w:rPr>
        <w:t>Формы работы:</w:t>
      </w:r>
      <w:r w:rsidRPr="00FA2932">
        <w:rPr>
          <w:rFonts w:ascii="Times New Roman" w:hAnsi="Times New Roman" w:cs="Times New Roman"/>
          <w:sz w:val="28"/>
          <w:szCs w:val="28"/>
          <w:lang w:eastAsia="ru-RU"/>
        </w:rPr>
        <w:br/>
        <w:t>- лекции (в рамках программы подготовки одаренных детей к олимпиадам гимназия сотрудничает с преподавателями Педагогического Университета, которые читают лекции по сложным темам курса, таким как Климат, Строение Земной коры, Экономическим вопросам);</w:t>
      </w:r>
      <w:r w:rsidRPr="00FA2932">
        <w:rPr>
          <w:rFonts w:ascii="Times New Roman" w:hAnsi="Times New Roman" w:cs="Times New Roman"/>
          <w:sz w:val="28"/>
          <w:szCs w:val="28"/>
          <w:lang w:eastAsia="ru-RU"/>
        </w:rPr>
        <w:br/>
        <w:t>- проблемные дискуссии;</w:t>
      </w:r>
      <w:r w:rsidRPr="00FA2932">
        <w:rPr>
          <w:rFonts w:ascii="Times New Roman" w:hAnsi="Times New Roman" w:cs="Times New Roman"/>
          <w:sz w:val="28"/>
          <w:szCs w:val="28"/>
          <w:lang w:eastAsia="ru-RU"/>
        </w:rPr>
        <w:br/>
        <w:t>- научная работа в библиотеке с литературой;</w:t>
      </w:r>
      <w:r w:rsidRPr="00FA2932">
        <w:rPr>
          <w:rFonts w:ascii="Times New Roman" w:hAnsi="Times New Roman" w:cs="Times New Roman"/>
          <w:sz w:val="28"/>
          <w:szCs w:val="28"/>
          <w:lang w:eastAsia="ru-RU"/>
        </w:rPr>
        <w:br/>
        <w:t>- работа в сети Интернет (geo.ucoz.ru; geo2000.nm.ru; www.edu.ru/modules.php; geosfera.ucoz.org и т.д.);</w:t>
      </w:r>
      <w:r w:rsidRPr="00FA2932">
        <w:rPr>
          <w:rFonts w:ascii="Times New Roman" w:hAnsi="Times New Roman" w:cs="Times New Roman"/>
          <w:sz w:val="28"/>
          <w:szCs w:val="28"/>
          <w:lang w:eastAsia="ru-RU"/>
        </w:rPr>
        <w:br/>
        <w:t>- геологические слеты Педагогического Университета.</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i/>
          <w:iCs/>
          <w:sz w:val="28"/>
          <w:szCs w:val="28"/>
          <w:lang w:eastAsia="ru-RU"/>
        </w:rPr>
        <w:t>Практический блок</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u w:val="single"/>
          <w:lang w:eastAsia="ru-RU"/>
        </w:rPr>
        <w:t>Цель</w:t>
      </w:r>
      <w:r w:rsidRPr="00FA2932">
        <w:rPr>
          <w:rFonts w:ascii="Times New Roman" w:hAnsi="Times New Roman" w:cs="Times New Roman"/>
          <w:sz w:val="28"/>
          <w:szCs w:val="28"/>
          <w:lang w:eastAsia="ru-RU"/>
        </w:rPr>
        <w:t>: Формирование актуальных практических навыков.</w:t>
      </w:r>
      <w:r w:rsidRPr="00FA2932">
        <w:rPr>
          <w:rFonts w:ascii="Times New Roman" w:hAnsi="Times New Roman" w:cs="Times New Roman"/>
          <w:sz w:val="28"/>
          <w:szCs w:val="28"/>
          <w:lang w:eastAsia="ru-RU"/>
        </w:rPr>
        <w:br/>
      </w:r>
      <w:r w:rsidRPr="00FA2932">
        <w:rPr>
          <w:rFonts w:ascii="Times New Roman" w:hAnsi="Times New Roman" w:cs="Times New Roman"/>
          <w:sz w:val="28"/>
          <w:szCs w:val="28"/>
          <w:u w:val="single"/>
          <w:lang w:eastAsia="ru-RU"/>
        </w:rPr>
        <w:t>Формы работы:</w:t>
      </w:r>
      <w:r w:rsidRPr="00FA2932">
        <w:rPr>
          <w:rFonts w:ascii="Times New Roman" w:hAnsi="Times New Roman" w:cs="Times New Roman"/>
          <w:sz w:val="28"/>
          <w:szCs w:val="28"/>
          <w:lang w:eastAsia="ru-RU"/>
        </w:rPr>
        <w:br/>
        <w:t>- практические занятия с картографическими и статистическими материалами</w:t>
      </w:r>
      <w:r w:rsidRPr="00FA2932">
        <w:rPr>
          <w:rFonts w:ascii="Times New Roman" w:hAnsi="Times New Roman" w:cs="Times New Roman"/>
          <w:sz w:val="28"/>
          <w:szCs w:val="28"/>
          <w:lang w:eastAsia="ru-RU"/>
        </w:rPr>
        <w:br/>
        <w:t>- решение географических задач олимпиад разного уровня</w:t>
      </w:r>
      <w:r w:rsidRPr="00FA2932">
        <w:rPr>
          <w:rFonts w:ascii="Times New Roman" w:hAnsi="Times New Roman" w:cs="Times New Roman"/>
          <w:sz w:val="28"/>
          <w:szCs w:val="28"/>
          <w:lang w:eastAsia="ru-RU"/>
        </w:rPr>
        <w:br/>
      </w:r>
      <w:r w:rsidR="00FA2932">
        <w:rPr>
          <w:rFonts w:ascii="Times New Roman" w:hAnsi="Times New Roman" w:cs="Times New Roman"/>
          <w:sz w:val="28"/>
          <w:szCs w:val="28"/>
          <w:lang w:eastAsia="ru-RU"/>
        </w:rPr>
        <w:t xml:space="preserve">   </w:t>
      </w:r>
      <w:r w:rsidRPr="00FA2932">
        <w:rPr>
          <w:rFonts w:ascii="Times New Roman" w:hAnsi="Times New Roman" w:cs="Times New Roman"/>
          <w:sz w:val="28"/>
          <w:szCs w:val="28"/>
          <w:lang w:eastAsia="ru-RU"/>
        </w:rPr>
        <w:t>Исходя из целей и задач программы и основываясь на том, что для школьника важен первый, хотя бы робкий успех в жизни организую очно - заочные викторины, олимпиады в школе, </w:t>
      </w:r>
      <w:r w:rsidRPr="00FA2932">
        <w:rPr>
          <w:rFonts w:ascii="Times New Roman" w:hAnsi="Times New Roman" w:cs="Times New Roman"/>
          <w:b/>
          <w:bCs/>
          <w:sz w:val="28"/>
          <w:szCs w:val="28"/>
          <w:lang w:eastAsia="ru-RU"/>
        </w:rPr>
        <w:t>целью которых является:</w:t>
      </w:r>
      <w:r w:rsidRPr="00FA2932">
        <w:rPr>
          <w:rFonts w:ascii="Times New Roman" w:hAnsi="Times New Roman" w:cs="Times New Roman"/>
          <w:sz w:val="28"/>
          <w:szCs w:val="28"/>
          <w:lang w:eastAsia="ru-RU"/>
        </w:rPr>
        <w:br/>
        <w:t>• расширение работы с одарёнными детьми и выведение их деятельности за рамки     образовательного учреждения;                                                </w:t>
      </w:r>
      <w:r w:rsidRPr="00FA2932">
        <w:rPr>
          <w:rFonts w:ascii="Times New Roman" w:hAnsi="Times New Roman" w:cs="Times New Roman"/>
          <w:sz w:val="28"/>
          <w:szCs w:val="28"/>
          <w:lang w:eastAsia="ru-RU"/>
        </w:rPr>
        <w:br/>
        <w:t>• создание условий для развития одарённости; </w:t>
      </w:r>
      <w:r w:rsidRPr="00FA2932">
        <w:rPr>
          <w:rFonts w:ascii="Times New Roman" w:hAnsi="Times New Roman" w:cs="Times New Roman"/>
          <w:sz w:val="28"/>
          <w:szCs w:val="28"/>
          <w:lang w:eastAsia="ru-RU"/>
        </w:rPr>
        <w:br/>
        <w:t>• развитие детского творчества и познавательной активности; </w:t>
      </w:r>
      <w:r w:rsidRPr="00FA2932">
        <w:rPr>
          <w:rFonts w:ascii="Times New Roman" w:hAnsi="Times New Roman" w:cs="Times New Roman"/>
          <w:sz w:val="28"/>
          <w:szCs w:val="28"/>
          <w:lang w:eastAsia="ru-RU"/>
        </w:rPr>
        <w:br/>
        <w:t>• обогащение  их новыми знаниями; </w:t>
      </w:r>
      <w:r w:rsidRPr="00FA2932">
        <w:rPr>
          <w:rFonts w:ascii="Times New Roman" w:hAnsi="Times New Roman" w:cs="Times New Roman"/>
          <w:sz w:val="28"/>
          <w:szCs w:val="28"/>
          <w:lang w:eastAsia="ru-RU"/>
        </w:rPr>
        <w:br/>
        <w:t>• формирование личностного подхода в решении учебных задач. </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lang w:eastAsia="ru-RU"/>
        </w:rPr>
        <w:t> </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b/>
          <w:bCs/>
          <w:sz w:val="28"/>
          <w:szCs w:val="28"/>
          <w:lang w:eastAsia="ru-RU"/>
        </w:rPr>
        <w:t>Задачи викторины: </w:t>
      </w:r>
      <w:r w:rsidRPr="00FA2932">
        <w:rPr>
          <w:rFonts w:ascii="Times New Roman" w:hAnsi="Times New Roman" w:cs="Times New Roman"/>
          <w:sz w:val="28"/>
          <w:szCs w:val="28"/>
          <w:lang w:eastAsia="ru-RU"/>
        </w:rPr>
        <w:br/>
        <w:t>• создание информационных условий;</w:t>
      </w:r>
      <w:r w:rsidRPr="00FA2932">
        <w:rPr>
          <w:rFonts w:ascii="Times New Roman" w:hAnsi="Times New Roman" w:cs="Times New Roman"/>
          <w:sz w:val="28"/>
          <w:szCs w:val="28"/>
          <w:lang w:eastAsia="ru-RU"/>
        </w:rPr>
        <w:br/>
        <w:t>• обогащение интеллектуальной сферы ребенка;</w:t>
      </w:r>
      <w:r w:rsidRPr="00FA2932">
        <w:rPr>
          <w:rFonts w:ascii="Times New Roman" w:hAnsi="Times New Roman" w:cs="Times New Roman"/>
          <w:sz w:val="28"/>
          <w:szCs w:val="28"/>
          <w:lang w:eastAsia="ru-RU"/>
        </w:rPr>
        <w:br/>
        <w:t>• развитие самостоятельности;</w:t>
      </w:r>
      <w:r w:rsidRPr="00FA2932">
        <w:rPr>
          <w:rFonts w:ascii="Times New Roman" w:hAnsi="Times New Roman" w:cs="Times New Roman"/>
          <w:sz w:val="28"/>
          <w:szCs w:val="28"/>
          <w:lang w:eastAsia="ru-RU"/>
        </w:rPr>
        <w:br/>
        <w:t>• углубление и расширение знаний по географии;</w:t>
      </w:r>
      <w:r w:rsidRPr="00FA2932">
        <w:rPr>
          <w:rFonts w:ascii="Times New Roman" w:hAnsi="Times New Roman" w:cs="Times New Roman"/>
          <w:sz w:val="28"/>
          <w:szCs w:val="28"/>
          <w:lang w:eastAsia="ru-RU"/>
        </w:rPr>
        <w:br/>
        <w:t>•умение действовать в новых, незнакомых условиях.</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 xml:space="preserve">Заочно - очная форма работы, когда педагог находится на удалении от учащегося и встречается с ними только в период проведения очных олимпиад, приносит свои плоды. Дети не боятся учителя, который постоянно </w:t>
      </w:r>
      <w:r w:rsidR="00D30E74" w:rsidRPr="00FA2932">
        <w:rPr>
          <w:rFonts w:ascii="Times New Roman" w:hAnsi="Times New Roman" w:cs="Times New Roman"/>
          <w:sz w:val="28"/>
          <w:szCs w:val="28"/>
          <w:lang w:eastAsia="ru-RU"/>
        </w:rPr>
        <w:lastRenderedPageBreak/>
        <w:t>находится с ним, они становятся более открытыми, что способствует более полному раскрытию их способностей.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Туры викторины проводятся в течение учебного года, а по окончании очный тур, во время которого определяются победители. Заочные туры постоянно усложняются от первого к последующему, также увеличивается и количество балов за их выполнение.</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Я очень часто выбираю интересные задания из готовых сборников тестов и олимпиадных заданий по географии и таким образом составляю свои олимпиадные задания. Это намного легче и не надо "ломать голову" над изобретением совершенно новых заданий и вопросов (конечно, нужно обязательно при выборе заданий учитывать знания и способности учащихся, нецелесообразно давать невыполнимы</w:t>
      </w:r>
      <w:r>
        <w:rPr>
          <w:rFonts w:ascii="Times New Roman" w:hAnsi="Times New Roman" w:cs="Times New Roman"/>
          <w:sz w:val="28"/>
          <w:szCs w:val="28"/>
          <w:lang w:eastAsia="ru-RU"/>
        </w:rPr>
        <w:t xml:space="preserve">е задания).  Например, на </w:t>
      </w:r>
      <w:r w:rsidR="00D30E74" w:rsidRPr="00FA2932">
        <w:rPr>
          <w:rFonts w:ascii="Times New Roman" w:hAnsi="Times New Roman" w:cs="Times New Roman"/>
          <w:sz w:val="28"/>
          <w:szCs w:val="28"/>
          <w:lang w:eastAsia="ru-RU"/>
        </w:rPr>
        <w:t>школьную олимпиаду для 10-11 классов я давала Блок №1 из заданий  ЕГЭ.</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 xml:space="preserve">   </w:t>
      </w:r>
      <w:r w:rsidR="00D30E74" w:rsidRPr="00FA2932">
        <w:rPr>
          <w:rFonts w:ascii="Times New Roman" w:hAnsi="Times New Roman" w:cs="Times New Roman"/>
          <w:b/>
          <w:bCs/>
          <w:sz w:val="28"/>
          <w:szCs w:val="28"/>
          <w:lang w:eastAsia="ru-RU"/>
        </w:rPr>
        <w:t>Задания первого тура</w:t>
      </w:r>
      <w:r w:rsidR="00D30E74" w:rsidRPr="00FA2932">
        <w:rPr>
          <w:rFonts w:ascii="Times New Roman" w:hAnsi="Times New Roman" w:cs="Times New Roman"/>
          <w:sz w:val="28"/>
          <w:szCs w:val="28"/>
          <w:lang w:eastAsia="ru-RU"/>
        </w:rPr>
        <w:t> ставят своей целью привлечь детей к работе и активизировать их познавательную деятельность. Примером могут служить следующие вопросы:</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Приходилось ли вам пробовать берёзовый сок? Каким образом он поднимается по стволу и веткам дерева? Если бы дерево работало, как всасывающий насос, то на какую максимальную высоту оно могло поднять сок?</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Каковы позитивные и негативные следствия создания водохранилищ ГЭС на равнинных реках?</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lang w:eastAsia="ru-RU"/>
        </w:rPr>
        <w:t> </w:t>
      </w:r>
      <w:r w:rsidR="00FA2932">
        <w:rPr>
          <w:rFonts w:ascii="Times New Roman" w:hAnsi="Times New Roman" w:cs="Times New Roman"/>
          <w:color w:val="000000"/>
          <w:sz w:val="28"/>
          <w:szCs w:val="28"/>
          <w:lang w:eastAsia="ru-RU"/>
        </w:rPr>
        <w:t xml:space="preserve">  </w:t>
      </w:r>
      <w:r w:rsidRPr="00FA2932">
        <w:rPr>
          <w:rFonts w:ascii="Times New Roman" w:hAnsi="Times New Roman" w:cs="Times New Roman"/>
          <w:sz w:val="28"/>
          <w:szCs w:val="28"/>
          <w:lang w:eastAsia="ru-RU"/>
        </w:rPr>
        <w:t>Занимательная форма вопросов способствует развитию познавательной деятельности, а их относительная несложность привлекает детей к выполнению задания. Во втором туре задания усложняются. У детей уже появился азарт и стремление быть первым. </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b/>
          <w:bCs/>
          <w:sz w:val="28"/>
          <w:szCs w:val="28"/>
          <w:lang w:eastAsia="ru-RU"/>
        </w:rPr>
        <w:t>Примеры заданий второго тура: </w:t>
      </w:r>
      <w:r w:rsidRPr="00FA2932">
        <w:rPr>
          <w:rFonts w:ascii="Times New Roman" w:hAnsi="Times New Roman" w:cs="Times New Roman"/>
          <w:sz w:val="28"/>
          <w:szCs w:val="28"/>
          <w:lang w:eastAsia="ru-RU"/>
        </w:rPr>
        <w:br/>
        <w:t>1. Ответьте на вопросы: </w:t>
      </w:r>
      <w:r w:rsidRPr="00FA2932">
        <w:rPr>
          <w:rFonts w:ascii="Times New Roman" w:hAnsi="Times New Roman" w:cs="Times New Roman"/>
          <w:sz w:val="28"/>
          <w:szCs w:val="28"/>
          <w:lang w:eastAsia="ru-RU"/>
        </w:rPr>
        <w:br/>
        <w:t>• Какой город Китая «испытывает приступы физического страдания»? </w:t>
      </w:r>
      <w:r w:rsidRPr="00FA2932">
        <w:rPr>
          <w:rFonts w:ascii="Times New Roman" w:hAnsi="Times New Roman" w:cs="Times New Roman"/>
          <w:sz w:val="28"/>
          <w:szCs w:val="28"/>
          <w:lang w:eastAsia="ru-RU"/>
        </w:rPr>
        <w:br/>
        <w:t>• Какой город Алтайского края «рожает волчат»? </w:t>
      </w:r>
      <w:r w:rsidRPr="00FA2932">
        <w:rPr>
          <w:rFonts w:ascii="Times New Roman" w:hAnsi="Times New Roman" w:cs="Times New Roman"/>
          <w:sz w:val="28"/>
          <w:szCs w:val="28"/>
          <w:lang w:eastAsia="ru-RU"/>
        </w:rPr>
        <w:br/>
        <w:t>• Какой город Греции «растет на голове»? </w:t>
      </w:r>
      <w:r w:rsidRPr="00FA2932">
        <w:rPr>
          <w:rFonts w:ascii="Times New Roman" w:hAnsi="Times New Roman" w:cs="Times New Roman"/>
          <w:sz w:val="28"/>
          <w:szCs w:val="28"/>
          <w:lang w:eastAsia="ru-RU"/>
        </w:rPr>
        <w:br/>
        <w:t>• Какая река Тамбовской области «каркает»? </w:t>
      </w:r>
      <w:r w:rsidRPr="00FA2932">
        <w:rPr>
          <w:rFonts w:ascii="Times New Roman" w:hAnsi="Times New Roman" w:cs="Times New Roman"/>
          <w:sz w:val="28"/>
          <w:szCs w:val="28"/>
          <w:lang w:eastAsia="ru-RU"/>
        </w:rPr>
        <w:br/>
        <w:t>• Какое озеро Канады является «чемпионом по шахматам»? </w:t>
      </w:r>
      <w:r w:rsidRPr="00FA2932">
        <w:rPr>
          <w:rFonts w:ascii="Times New Roman" w:hAnsi="Times New Roman" w:cs="Times New Roman"/>
          <w:sz w:val="28"/>
          <w:szCs w:val="28"/>
          <w:lang w:eastAsia="ru-RU"/>
        </w:rPr>
        <w:br/>
        <w:t>2. Опишите явление. </w:t>
      </w:r>
      <w:r w:rsidRPr="00FA2932">
        <w:rPr>
          <w:rFonts w:ascii="Times New Roman" w:hAnsi="Times New Roman" w:cs="Times New Roman"/>
          <w:sz w:val="28"/>
          <w:szCs w:val="28"/>
          <w:lang w:eastAsia="ru-RU"/>
        </w:rPr>
        <w:br/>
      </w:r>
      <w:r w:rsidR="00FA2932">
        <w:rPr>
          <w:rFonts w:ascii="Times New Roman" w:hAnsi="Times New Roman" w:cs="Times New Roman"/>
          <w:sz w:val="28"/>
          <w:szCs w:val="28"/>
          <w:lang w:eastAsia="ru-RU"/>
        </w:rPr>
        <w:t xml:space="preserve">   </w:t>
      </w:r>
      <w:r w:rsidRPr="00FA2932">
        <w:rPr>
          <w:rFonts w:ascii="Times New Roman" w:hAnsi="Times New Roman" w:cs="Times New Roman"/>
          <w:sz w:val="28"/>
          <w:szCs w:val="28"/>
          <w:lang w:eastAsia="ru-RU"/>
        </w:rPr>
        <w:t>Однажды во время ночного марша карфагенского войска, которое под предводительством прославленного полководца Ганнибала совершало поход через Альпы, острия копий у воинов вдруг загорелись ярким пламенем. Попытки потушить огонь быль тщетными. Пламя не угасало. Оно не обжигало, а только слегка потрескивало, освещая все как днём. Что это за огни?  Какова их природа? </w:t>
      </w:r>
      <w:r w:rsidRPr="00FA2932">
        <w:rPr>
          <w:rFonts w:ascii="Times New Roman" w:hAnsi="Times New Roman" w:cs="Times New Roman"/>
          <w:sz w:val="28"/>
          <w:szCs w:val="28"/>
          <w:lang w:eastAsia="ru-RU"/>
        </w:rPr>
        <w:br/>
      </w:r>
      <w:r w:rsidR="00FA2932">
        <w:rPr>
          <w:rFonts w:ascii="Times New Roman" w:hAnsi="Times New Roman" w:cs="Times New Roman"/>
          <w:sz w:val="28"/>
          <w:szCs w:val="28"/>
          <w:lang w:eastAsia="ru-RU"/>
        </w:rPr>
        <w:t xml:space="preserve">   </w:t>
      </w:r>
      <w:r w:rsidRPr="00FA2932">
        <w:rPr>
          <w:rFonts w:ascii="Times New Roman" w:hAnsi="Times New Roman" w:cs="Times New Roman"/>
          <w:sz w:val="28"/>
          <w:szCs w:val="28"/>
          <w:lang w:eastAsia="ru-RU"/>
        </w:rPr>
        <w:t>При выполнении данных заданий дети должны привлечь дополнительную литературу, карты, справочники и т.д. Сумма баллов за выполнение заданий данного тура увеличивается, это даёт возможность детям принять</w:t>
      </w:r>
      <w:r w:rsidR="00FA2932">
        <w:rPr>
          <w:rFonts w:ascii="Times New Roman" w:hAnsi="Times New Roman" w:cs="Times New Roman"/>
          <w:sz w:val="28"/>
          <w:szCs w:val="28"/>
          <w:lang w:eastAsia="ru-RU"/>
        </w:rPr>
        <w:t xml:space="preserve"> </w:t>
      </w:r>
      <w:r w:rsidRPr="00FA2932">
        <w:rPr>
          <w:rFonts w:ascii="Times New Roman" w:hAnsi="Times New Roman" w:cs="Times New Roman"/>
          <w:sz w:val="28"/>
          <w:szCs w:val="28"/>
          <w:lang w:eastAsia="ru-RU"/>
        </w:rPr>
        <w:t>участие в викторине с любого тура.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lastRenderedPageBreak/>
        <w:t xml:space="preserve">   </w:t>
      </w:r>
      <w:r w:rsidR="00D30E74" w:rsidRPr="00FA2932">
        <w:rPr>
          <w:rFonts w:ascii="Times New Roman" w:hAnsi="Times New Roman" w:cs="Times New Roman"/>
          <w:b/>
          <w:bCs/>
          <w:sz w:val="28"/>
          <w:szCs w:val="28"/>
          <w:lang w:eastAsia="ru-RU"/>
        </w:rPr>
        <w:t>Вопросы третьего тура</w:t>
      </w:r>
      <w:r w:rsidR="00D30E74" w:rsidRPr="00FA2932">
        <w:rPr>
          <w:rFonts w:ascii="Times New Roman" w:hAnsi="Times New Roman" w:cs="Times New Roman"/>
          <w:sz w:val="28"/>
          <w:szCs w:val="28"/>
          <w:lang w:eastAsia="ru-RU"/>
        </w:rPr>
        <w:t> становятся еще сложнее: </w:t>
      </w:r>
      <w:r w:rsidR="00D30E74" w:rsidRPr="00FA2932">
        <w:rPr>
          <w:rFonts w:ascii="Times New Roman" w:hAnsi="Times New Roman" w:cs="Times New Roman"/>
          <w:sz w:val="28"/>
          <w:szCs w:val="28"/>
          <w:lang w:eastAsia="ru-RU"/>
        </w:rPr>
        <w:br/>
        <w:t>1. Каково кратчайшее расстояние между точками с координатами 60 град. с.ш. 0 град. д. и 60 град. с.ш. 180 град. д. (с точностью до 100 км)? 400 баллов. </w:t>
      </w:r>
      <w:r w:rsidR="00D30E74" w:rsidRPr="00FA2932">
        <w:rPr>
          <w:rFonts w:ascii="Times New Roman" w:hAnsi="Times New Roman" w:cs="Times New Roman"/>
          <w:sz w:val="28"/>
          <w:szCs w:val="28"/>
          <w:lang w:eastAsia="ru-RU"/>
        </w:rPr>
        <w:br/>
        <w:t>2. Каково кратчайшее расстояние между Лондоном и Анадырем по поверхности Земли (с точностью до 100 км)? 500 баллов. </w:t>
      </w:r>
      <w:r w:rsidR="00D30E74" w:rsidRPr="00FA2932">
        <w:rPr>
          <w:rFonts w:ascii="Times New Roman" w:hAnsi="Times New Roman" w:cs="Times New Roman"/>
          <w:sz w:val="28"/>
          <w:szCs w:val="28"/>
          <w:lang w:eastAsia="ru-RU"/>
        </w:rPr>
        <w:br/>
        <w:t>3. Самолёт вылетел из Санкт-Петербурга и пролетел строго на восток 3333 км, после чего повернул строго на право, и, пролетев 3333 км, повернул строго на запад и, пролетев 3333 км, повернул на север и, опять пролетев 3333 км, приземлился. Каковы координаты точки приземления самолёта (с точностью до 1 градуса координат)? 900 баллов. </w:t>
      </w:r>
      <w:r w:rsidR="00D30E74" w:rsidRPr="00FA2932">
        <w:rPr>
          <w:rFonts w:ascii="Times New Roman" w:hAnsi="Times New Roman" w:cs="Times New Roman"/>
          <w:sz w:val="28"/>
          <w:szCs w:val="28"/>
          <w:lang w:eastAsia="ru-RU"/>
        </w:rPr>
        <w:br/>
        <w:t>4. Какой из нижеуказанных спортсменов расположен ближе к центру Земли и насколько (с точностью до 0,5 км)? Альпинист на вершине горы Казбек или морской яхтсмен на экваторе? 500 баллов. </w:t>
      </w:r>
      <w:r w:rsidR="00D30E74" w:rsidRPr="00FA2932">
        <w:rPr>
          <w:rFonts w:ascii="Times New Roman" w:hAnsi="Times New Roman" w:cs="Times New Roman"/>
          <w:sz w:val="28"/>
          <w:szCs w:val="28"/>
          <w:lang w:eastAsia="ru-RU"/>
        </w:rPr>
        <w:br/>
        <w:t>5. Каково кратчайшее расстояние по поверхности Земли между точками с координатами 45 град. с.ш. 90 град. з.д. и 45 град. ю.ш. 90 град. в.д. (в км, с максимально возможной точностью)? 200 баллов. </w:t>
      </w:r>
      <w:r w:rsidR="00D30E74" w:rsidRPr="00FA2932">
        <w:rPr>
          <w:rFonts w:ascii="Times New Roman" w:hAnsi="Times New Roman" w:cs="Times New Roman"/>
          <w:sz w:val="28"/>
          <w:szCs w:val="28"/>
          <w:lang w:eastAsia="ru-RU"/>
        </w:rPr>
        <w:br/>
        <w:t>Четвёртый тур является завершающим в заочном виде работы и служит подготовкой к очному туру. Задание этого тура является творческим, при его выполнении ученики должны применить полученные знания в новой для них обстановке.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 xml:space="preserve">   </w:t>
      </w:r>
      <w:r w:rsidR="00D30E74" w:rsidRPr="00FA2932">
        <w:rPr>
          <w:rFonts w:ascii="Times New Roman" w:hAnsi="Times New Roman" w:cs="Times New Roman"/>
          <w:b/>
          <w:bCs/>
          <w:sz w:val="28"/>
          <w:szCs w:val="28"/>
          <w:lang w:eastAsia="ru-RU"/>
        </w:rPr>
        <w:t>Пример заданий четвёртого тура. </w:t>
      </w:r>
      <w:r w:rsidR="00D30E74" w:rsidRPr="00FA293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Задание четвёртого тура посвящено карте. Вспомните, как Гулливер, попав в страну великанов, определил размеры столицы- города Бробдинжета. Он рассказывает: «Я сам произвёл эти измерения на карте, составленной по приказанию короля и нарочно для меня разложенной на земле, где она занимала пространство в 100 футов. Я прошёл несколько раз по диаметру и окружности карты, сосчитал количество своих шагов и без труда определил по масштабу точное протяжение города".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Измерив таким путём, расстояние по карте, Гулливер узнал, что столица Бробдинжета составляет в длину около 54 миль. А каков же масштаб этой карты? </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lang w:eastAsia="ru-RU"/>
        </w:rPr>
        <w:t xml:space="preserve">За помощь в определении масштаба вы получите по 300 балов. </w:t>
      </w:r>
      <w:r w:rsidR="00FA2932">
        <w:rPr>
          <w:rFonts w:ascii="Times New Roman" w:hAnsi="Times New Roman" w:cs="Times New Roman"/>
          <w:sz w:val="28"/>
          <w:szCs w:val="28"/>
          <w:lang w:eastAsia="ru-RU"/>
        </w:rPr>
        <w:t xml:space="preserve">       </w:t>
      </w:r>
      <w:r w:rsidRPr="00FA2932">
        <w:rPr>
          <w:rFonts w:ascii="Times New Roman" w:hAnsi="Times New Roman" w:cs="Times New Roman"/>
          <w:sz w:val="28"/>
          <w:szCs w:val="28"/>
          <w:lang w:eastAsia="ru-RU"/>
        </w:rPr>
        <w:t>Дополнительные баллы можно заработать, если опишите, как определить масштаб топографической карты. За дополнительную информацию по 50 балов за каждый способ.</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Такая деятельность прививает любовь к природе и помогает ребятам  раскрыть свои способности на раннем этапе. Учащиеся 6-8 классов, занимаясь, в рамках очно-заочных викторинах, олимпиадах, олимпиаде и викторине, начинают готовиться к олимпиадам более высокого уровня. Вне рамок школы и урочной деятельности дети легче раскрывают свои способности.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 xml:space="preserve">Выполняя задания вне рамок учебного заведения, ребёнок не боится получить неудовлетворительную оценку, укор учителя, или насмешки товарищей. Это позволяет ему раскрыть свои способности, развить </w:t>
      </w:r>
      <w:r w:rsidR="00D30E74" w:rsidRPr="00FA2932">
        <w:rPr>
          <w:rFonts w:ascii="Times New Roman" w:hAnsi="Times New Roman" w:cs="Times New Roman"/>
          <w:sz w:val="28"/>
          <w:szCs w:val="28"/>
          <w:lang w:eastAsia="ru-RU"/>
        </w:rPr>
        <w:lastRenderedPageBreak/>
        <w:t>стремление к лидерству, практические работы на местности ( определение скорости течения реки, определение залегания горных пород, )</w:t>
      </w:r>
      <w:r w:rsidR="00D30E74" w:rsidRPr="00FA2932">
        <w:rPr>
          <w:rFonts w:ascii="Times New Roman" w:hAnsi="Times New Roman" w:cs="Times New Roman"/>
          <w:sz w:val="28"/>
          <w:szCs w:val="28"/>
          <w:lang w:eastAsia="ru-RU"/>
        </w:rPr>
        <w:br/>
        <w:t>В процессе подготовки ребята участвуют в школьных, городских, областных, всероссийских олимпиадах по географии, при этом каждый раз выходят на новый уровень, который требует новых знаний, следовательно, освоения новых видов деятельности.</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 xml:space="preserve">   </w:t>
      </w:r>
      <w:r w:rsidR="00D30E74" w:rsidRPr="00FA2932">
        <w:rPr>
          <w:rFonts w:ascii="Times New Roman" w:hAnsi="Times New Roman" w:cs="Times New Roman"/>
          <w:b/>
          <w:bCs/>
          <w:sz w:val="28"/>
          <w:szCs w:val="28"/>
          <w:lang w:eastAsia="ru-RU"/>
        </w:rPr>
        <w:t>3 этап - Рефлексия.</w:t>
      </w:r>
      <w:r w:rsidR="00D30E74" w:rsidRPr="00FA2932">
        <w:rPr>
          <w:rFonts w:ascii="Times New Roman" w:hAnsi="Times New Roman" w:cs="Times New Roman"/>
          <w:sz w:val="28"/>
          <w:szCs w:val="28"/>
          <w:lang w:eastAsia="ru-RU"/>
        </w:rPr>
        <w:t> </w:t>
      </w:r>
      <w:r w:rsidR="00D30E74" w:rsidRPr="00FA293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Оч</w:t>
      </w:r>
      <w:r>
        <w:rPr>
          <w:rFonts w:ascii="Times New Roman" w:hAnsi="Times New Roman" w:cs="Times New Roman"/>
          <w:sz w:val="28"/>
          <w:szCs w:val="28"/>
          <w:lang w:eastAsia="ru-RU"/>
        </w:rPr>
        <w:t>ень важен. На этом очень важном</w:t>
      </w:r>
      <w:r w:rsidR="00D30E74" w:rsidRPr="00FA2932">
        <w:rPr>
          <w:rFonts w:ascii="Times New Roman" w:hAnsi="Times New Roman" w:cs="Times New Roman"/>
          <w:sz w:val="28"/>
          <w:szCs w:val="28"/>
          <w:lang w:eastAsia="ru-RU"/>
        </w:rPr>
        <w:t> этапе не только анализируются те задания, с которыми сталкиваются ребята на олимпиадах, но обязательно осуществляется самоанализ движения собственной мысли, чувства, знания, успеха и неудачи. Рефлексия подразумевает исследование уже осуществленной деятельности с целью фиксации ее результатов и повышения эффективности в дальнейшем. Итоги рефлексии помогают обдумать и простроить будущую деятельность. </w:t>
      </w:r>
      <w:r w:rsidR="00D30E74" w:rsidRPr="00FA2932">
        <w:rPr>
          <w:rFonts w:ascii="Times New Roman" w:hAnsi="Times New Roman" w:cs="Times New Roman"/>
          <w:sz w:val="28"/>
          <w:szCs w:val="28"/>
          <w:lang w:eastAsia="ru-RU"/>
        </w:rPr>
        <w:br/>
      </w:r>
      <w:r w:rsidR="00D30E74" w:rsidRPr="00FA2932">
        <w:rPr>
          <w:rFonts w:ascii="Times New Roman" w:hAnsi="Times New Roman" w:cs="Times New Roman"/>
          <w:sz w:val="28"/>
          <w:szCs w:val="28"/>
          <w:u w:val="single"/>
          <w:lang w:eastAsia="ru-RU"/>
        </w:rPr>
        <w:t>Осуществление целенаправленной системы работы дает следующие результаты:</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Олимпиада, воздействуя на мотивационную сферу детей, способ</w:t>
      </w:r>
      <w:r>
        <w:rPr>
          <w:rFonts w:ascii="Times New Roman" w:hAnsi="Times New Roman" w:cs="Times New Roman"/>
          <w:sz w:val="28"/>
          <w:szCs w:val="28"/>
          <w:lang w:eastAsia="ru-RU"/>
        </w:rPr>
        <w:t>ствует осознанию многоаспектной</w:t>
      </w:r>
      <w:r w:rsidR="00D30E74" w:rsidRPr="00FA2932">
        <w:rPr>
          <w:rFonts w:ascii="Times New Roman" w:hAnsi="Times New Roman" w:cs="Times New Roman"/>
          <w:sz w:val="28"/>
          <w:szCs w:val="28"/>
          <w:lang w:eastAsia="ru-RU"/>
        </w:rPr>
        <w:t> ценности полученных знаний</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Происходит изменение в личностном развитии детей, которое сопровождается их общей успешностью в различных видах учебной деятельности</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Достигаются победы на олимпиадах разного уровня</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Победители и призеры географических олимпиад пользуются большим авторитетом среди учащихся, поддерживают высокий статус предмета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 </w:t>
      </w:r>
      <w:r w:rsidR="00D30E74" w:rsidRPr="00FA2932">
        <w:rPr>
          <w:rFonts w:ascii="Times New Roman" w:hAnsi="Times New Roman" w:cs="Times New Roman"/>
          <w:sz w:val="28"/>
          <w:szCs w:val="28"/>
          <w:lang w:eastAsia="ru-RU"/>
        </w:rPr>
        <w:t>Занятия географией обогащают внутренний мир детей. В процессе работы у ребят формируются и развиваются ряд познавательных и творческих способностей и навыков:</w:t>
      </w:r>
    </w:p>
    <w:p w:rsidR="00D30E74" w:rsidRPr="00FA2932" w:rsidRDefault="00D30E74" w:rsidP="00FA2932">
      <w:pPr>
        <w:pStyle w:val="a5"/>
        <w:rPr>
          <w:rFonts w:ascii="Times New Roman" w:hAnsi="Times New Roman" w:cs="Times New Roman"/>
          <w:color w:val="000000"/>
          <w:sz w:val="28"/>
          <w:szCs w:val="28"/>
          <w:lang w:eastAsia="ru-RU"/>
        </w:rPr>
      </w:pPr>
      <w:r w:rsidRPr="00FA2932">
        <w:rPr>
          <w:rFonts w:ascii="Times New Roman" w:hAnsi="Times New Roman" w:cs="Times New Roman"/>
          <w:sz w:val="28"/>
          <w:szCs w:val="28"/>
          <w:lang w:eastAsia="ru-RU"/>
        </w:rPr>
        <w:t>- установление причинно-следственных связей;</w:t>
      </w:r>
      <w:r w:rsidRPr="00FA2932">
        <w:rPr>
          <w:rFonts w:ascii="Times New Roman" w:hAnsi="Times New Roman" w:cs="Times New Roman"/>
          <w:sz w:val="28"/>
          <w:szCs w:val="28"/>
          <w:lang w:eastAsia="ru-RU"/>
        </w:rPr>
        <w:br/>
        <w:t>- нахождение новых нестандартных способов решения задач;</w:t>
      </w:r>
      <w:r w:rsidRPr="00FA2932">
        <w:rPr>
          <w:rFonts w:ascii="Times New Roman" w:hAnsi="Times New Roman" w:cs="Times New Roman"/>
          <w:sz w:val="28"/>
          <w:szCs w:val="28"/>
          <w:lang w:eastAsia="ru-RU"/>
        </w:rPr>
        <w:br/>
        <w:t>- критичность мышления;</w:t>
      </w:r>
      <w:r w:rsidRPr="00FA2932">
        <w:rPr>
          <w:rFonts w:ascii="Times New Roman" w:hAnsi="Times New Roman" w:cs="Times New Roman"/>
          <w:sz w:val="28"/>
          <w:szCs w:val="28"/>
          <w:lang w:eastAsia="ru-RU"/>
        </w:rPr>
        <w:br/>
        <w:t>- пытливость ума;</w:t>
      </w:r>
      <w:r w:rsidRPr="00FA2932">
        <w:rPr>
          <w:rFonts w:ascii="Times New Roman" w:hAnsi="Times New Roman" w:cs="Times New Roman"/>
          <w:sz w:val="28"/>
          <w:szCs w:val="28"/>
          <w:lang w:eastAsia="ru-RU"/>
        </w:rPr>
        <w:br/>
        <w:t>- стремление открывать и исследовать новое;</w:t>
      </w:r>
      <w:r w:rsidRPr="00FA2932">
        <w:rPr>
          <w:rFonts w:ascii="Times New Roman" w:hAnsi="Times New Roman" w:cs="Times New Roman"/>
          <w:sz w:val="28"/>
          <w:szCs w:val="28"/>
          <w:lang w:eastAsia="ru-RU"/>
        </w:rPr>
        <w:br/>
        <w:t>- интерес к импровизациям и восприятию неоднозначных идей и др.;          </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Работа учителя с одаренными детьми – это сложный процесс. Он требует от учителей личностного роста, знаний в области психологии одаренных и их обучения, а также тесного сотрудничества с другими учителями, администрацией и обязатель</w:t>
      </w:r>
      <w:r>
        <w:rPr>
          <w:rFonts w:ascii="Times New Roman" w:hAnsi="Times New Roman" w:cs="Times New Roman"/>
          <w:sz w:val="28"/>
          <w:szCs w:val="28"/>
          <w:lang w:eastAsia="ru-RU"/>
        </w:rPr>
        <w:t>но с родителями одаренных. Это </w:t>
      </w:r>
      <w:r w:rsidR="00D30E74" w:rsidRPr="00FA2932">
        <w:rPr>
          <w:rFonts w:ascii="Times New Roman" w:hAnsi="Times New Roman" w:cs="Times New Roman"/>
          <w:sz w:val="28"/>
          <w:szCs w:val="28"/>
          <w:lang w:eastAsia="ru-RU"/>
        </w:rPr>
        <w:t>труд, требующий огромных душевных, эмоциональных и физических з</w:t>
      </w:r>
      <w:r>
        <w:rPr>
          <w:rFonts w:ascii="Times New Roman" w:hAnsi="Times New Roman" w:cs="Times New Roman"/>
          <w:sz w:val="28"/>
          <w:szCs w:val="28"/>
          <w:lang w:eastAsia="ru-RU"/>
        </w:rPr>
        <w:t>атрат, но несомненно приносящий</w:t>
      </w:r>
      <w:r w:rsidR="00D30E74" w:rsidRPr="00FA2932">
        <w:rPr>
          <w:rFonts w:ascii="Times New Roman" w:hAnsi="Times New Roman" w:cs="Times New Roman"/>
          <w:sz w:val="28"/>
          <w:szCs w:val="28"/>
          <w:lang w:eastAsia="ru-RU"/>
        </w:rPr>
        <w:t xml:space="preserve"> удовлетворение. Сотрудничество учителя и одаренного ребенка ведет к взаимному обогащению.</w:t>
      </w:r>
    </w:p>
    <w:p w:rsidR="00D30E74" w:rsidRPr="00FA2932"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Возможно, ребенок не свяжет свою жизнь с географией, но именно она</w:t>
      </w:r>
      <w:r>
        <w:rPr>
          <w:rFonts w:ascii="Times New Roman" w:hAnsi="Times New Roman" w:cs="Times New Roman"/>
          <w:sz w:val="28"/>
          <w:szCs w:val="28"/>
          <w:lang w:eastAsia="ru-RU"/>
        </w:rPr>
        <w:t xml:space="preserve"> может стать пространством для </w:t>
      </w:r>
      <w:r w:rsidR="00D30E74" w:rsidRPr="00FA2932">
        <w:rPr>
          <w:rFonts w:ascii="Times New Roman" w:hAnsi="Times New Roman" w:cs="Times New Roman"/>
          <w:sz w:val="28"/>
          <w:szCs w:val="28"/>
          <w:lang w:eastAsia="ru-RU"/>
        </w:rPr>
        <w:t>его  личностного роста.</w:t>
      </w:r>
      <w:r w:rsidR="00D30E74" w:rsidRPr="00FA2932">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 xml:space="preserve">Настоящая работа посвящена рассмотрению некоторых проблем в работе с одарёнными учащимися. В соответствии с поставленными задачами были рассмотрены теоретические основы при работе с одарёнными детьми и </w:t>
      </w:r>
      <w:r w:rsidR="00D30E74" w:rsidRPr="00FA2932">
        <w:rPr>
          <w:rFonts w:ascii="Times New Roman" w:hAnsi="Times New Roman" w:cs="Times New Roman"/>
          <w:sz w:val="28"/>
          <w:szCs w:val="28"/>
          <w:lang w:eastAsia="ru-RU"/>
        </w:rPr>
        <w:lastRenderedPageBreak/>
        <w:t>описан практический опыт. Подводя итоги необходимо ответить на поставленные во введении вопросы и дать анализ проделанной работы по активизации познавательной деятельности учащихся по предмету «география».</w:t>
      </w:r>
    </w:p>
    <w:p w:rsidR="00D30E74" w:rsidRPr="005514EF" w:rsidRDefault="00FA2932" w:rsidP="00FA2932">
      <w:pPr>
        <w:pStyle w:val="a5"/>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D30E74" w:rsidRPr="00FA2932">
        <w:rPr>
          <w:rFonts w:ascii="Times New Roman" w:hAnsi="Times New Roman" w:cs="Times New Roman"/>
          <w:sz w:val="28"/>
          <w:szCs w:val="28"/>
          <w:lang w:eastAsia="ru-RU"/>
        </w:rPr>
        <w:t>Заочные викторины и олимпиада, а также занятия, подготовки к олимпиадам дали возможность расширить свои знания многим учащимся. Выполняя задания вне рамок урочной деятельности, дети научились самостоятельно добывать знания и почувствовали уверенность в своих силах. </w:t>
      </w:r>
    </w:p>
    <w:p w:rsidR="00D30E74" w:rsidRPr="00FA2932" w:rsidRDefault="005514EF" w:rsidP="005514EF">
      <w:pPr>
        <w:pStyle w:val="a5"/>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bookmarkStart w:id="0" w:name="_GoBack"/>
      <w:bookmarkEnd w:id="0"/>
    </w:p>
    <w:p w:rsidR="00E47405" w:rsidRPr="00FA2932" w:rsidRDefault="005514EF" w:rsidP="00FA2932">
      <w:pPr>
        <w:pStyle w:val="a5"/>
        <w:rPr>
          <w:rFonts w:ascii="Times New Roman" w:hAnsi="Times New Roman" w:cs="Times New Roman"/>
          <w:sz w:val="28"/>
          <w:szCs w:val="28"/>
        </w:rPr>
      </w:pPr>
    </w:p>
    <w:sectPr w:rsidR="00E47405" w:rsidRPr="00FA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A81"/>
    <w:multiLevelType w:val="multilevel"/>
    <w:tmpl w:val="359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346F9"/>
    <w:multiLevelType w:val="multilevel"/>
    <w:tmpl w:val="F2AE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1E99"/>
    <w:multiLevelType w:val="multilevel"/>
    <w:tmpl w:val="1C1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1A14"/>
    <w:multiLevelType w:val="multilevel"/>
    <w:tmpl w:val="3B6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63FE8"/>
    <w:multiLevelType w:val="multilevel"/>
    <w:tmpl w:val="E19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912CC"/>
    <w:multiLevelType w:val="multilevel"/>
    <w:tmpl w:val="909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F1C74"/>
    <w:multiLevelType w:val="multilevel"/>
    <w:tmpl w:val="8F78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0051B"/>
    <w:multiLevelType w:val="multilevel"/>
    <w:tmpl w:val="2E7A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D6D94"/>
    <w:multiLevelType w:val="multilevel"/>
    <w:tmpl w:val="3DC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552CD"/>
    <w:multiLevelType w:val="multilevel"/>
    <w:tmpl w:val="73E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1707D"/>
    <w:multiLevelType w:val="multilevel"/>
    <w:tmpl w:val="986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C4A90"/>
    <w:multiLevelType w:val="multilevel"/>
    <w:tmpl w:val="51E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17F1A"/>
    <w:multiLevelType w:val="multilevel"/>
    <w:tmpl w:val="CD86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A4002"/>
    <w:multiLevelType w:val="multilevel"/>
    <w:tmpl w:val="A8A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F38BC"/>
    <w:multiLevelType w:val="multilevel"/>
    <w:tmpl w:val="A38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526DB"/>
    <w:multiLevelType w:val="multilevel"/>
    <w:tmpl w:val="AE5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240A9"/>
    <w:multiLevelType w:val="multilevel"/>
    <w:tmpl w:val="AC7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16"/>
  </w:num>
  <w:num w:numId="6">
    <w:abstractNumId w:val="9"/>
  </w:num>
  <w:num w:numId="7">
    <w:abstractNumId w:val="7"/>
  </w:num>
  <w:num w:numId="8">
    <w:abstractNumId w:val="0"/>
  </w:num>
  <w:num w:numId="9">
    <w:abstractNumId w:val="13"/>
  </w:num>
  <w:num w:numId="10">
    <w:abstractNumId w:val="6"/>
  </w:num>
  <w:num w:numId="11">
    <w:abstractNumId w:val="12"/>
  </w:num>
  <w:num w:numId="12">
    <w:abstractNumId w:val="11"/>
  </w:num>
  <w:num w:numId="13">
    <w:abstractNumId w:val="8"/>
  </w:num>
  <w:num w:numId="14">
    <w:abstractNumId w:val="14"/>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74"/>
    <w:rsid w:val="00095D6E"/>
    <w:rsid w:val="005514EF"/>
    <w:rsid w:val="006557A6"/>
    <w:rsid w:val="00920805"/>
    <w:rsid w:val="00D30E74"/>
    <w:rsid w:val="00FA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3FE47-E68A-4556-97DA-1C9664F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0E74"/>
    <w:rPr>
      <w:color w:val="0000FF"/>
      <w:u w:val="single"/>
    </w:rPr>
  </w:style>
  <w:style w:type="paragraph" w:styleId="a5">
    <w:name w:val="No Spacing"/>
    <w:uiPriority w:val="1"/>
    <w:qFormat/>
    <w:rsid w:val="00FA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2729">
      <w:bodyDiv w:val="1"/>
      <w:marLeft w:val="0"/>
      <w:marRight w:val="0"/>
      <w:marTop w:val="0"/>
      <w:marBottom w:val="0"/>
      <w:divBdr>
        <w:top w:val="none" w:sz="0" w:space="0" w:color="auto"/>
        <w:left w:val="none" w:sz="0" w:space="0" w:color="auto"/>
        <w:bottom w:val="none" w:sz="0" w:space="0" w:color="auto"/>
        <w:right w:val="none" w:sz="0" w:space="0" w:color="auto"/>
      </w:divBdr>
    </w:div>
    <w:div w:id="21308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2017-11-03T04:21:00Z</dcterms:created>
  <dcterms:modified xsi:type="dcterms:W3CDTF">2017-11-03T05:18:00Z</dcterms:modified>
</cp:coreProperties>
</file>